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7B0" w:rsidRDefault="008937B0" w:rsidP="008937B0">
      <w:pPr>
        <w:ind w:left="-567" w:right="-426"/>
        <w:rPr>
          <w:b/>
          <w:caps/>
          <w:sz w:val="32"/>
          <w:szCs w:val="28"/>
          <w:u w:val="single"/>
        </w:rPr>
      </w:pPr>
      <w:r w:rsidRPr="008937B0">
        <w:rPr>
          <w:noProof/>
        </w:rPr>
        <w:drawing>
          <wp:inline distT="0" distB="0" distL="0" distR="0" wp14:anchorId="62F3FCE0" wp14:editId="4538F63D">
            <wp:extent cx="1304925" cy="8858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885825"/>
                    </a:xfrm>
                    <a:prstGeom prst="rect">
                      <a:avLst/>
                    </a:prstGeom>
                    <a:noFill/>
                    <a:ln>
                      <a:noFill/>
                    </a:ln>
                  </pic:spPr>
                </pic:pic>
              </a:graphicData>
            </a:graphic>
          </wp:inline>
        </w:drawing>
      </w:r>
      <w:r w:rsidRPr="008937B0">
        <w:rPr>
          <w:caps/>
          <w:sz w:val="32"/>
          <w:szCs w:val="28"/>
        </w:rPr>
        <w:t xml:space="preserve">                         </w:t>
      </w:r>
      <w:r w:rsidRPr="008937B0">
        <w:rPr>
          <w:noProof/>
        </w:rPr>
        <w:t xml:space="preserve"> </w:t>
      </w:r>
      <w:r w:rsidRPr="00A12138">
        <w:rPr>
          <w:noProof/>
        </w:rPr>
        <w:drawing>
          <wp:inline distT="0" distB="0" distL="0" distR="0" wp14:anchorId="432B505A" wp14:editId="6FB66050">
            <wp:extent cx="1476375" cy="733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6375" cy="733425"/>
                    </a:xfrm>
                    <a:prstGeom prst="rect">
                      <a:avLst/>
                    </a:prstGeom>
                    <a:noFill/>
                    <a:ln>
                      <a:noFill/>
                    </a:ln>
                  </pic:spPr>
                </pic:pic>
              </a:graphicData>
            </a:graphic>
          </wp:inline>
        </w:drawing>
      </w:r>
      <w:r w:rsidRPr="008937B0">
        <w:rPr>
          <w:caps/>
          <w:sz w:val="32"/>
          <w:szCs w:val="28"/>
        </w:rPr>
        <w:t xml:space="preserve">                              </w:t>
      </w:r>
      <w:r w:rsidRPr="00B03323">
        <w:rPr>
          <w:noProof/>
        </w:rPr>
        <w:drawing>
          <wp:inline distT="0" distB="0" distL="0" distR="0" wp14:anchorId="40C81CCE" wp14:editId="5805E62C">
            <wp:extent cx="1019175" cy="9334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175" cy="933450"/>
                    </a:xfrm>
                    <a:prstGeom prst="rect">
                      <a:avLst/>
                    </a:prstGeom>
                    <a:noFill/>
                    <a:ln>
                      <a:noFill/>
                    </a:ln>
                  </pic:spPr>
                </pic:pic>
              </a:graphicData>
            </a:graphic>
          </wp:inline>
        </w:drawing>
      </w:r>
    </w:p>
    <w:p w:rsidR="008935B2" w:rsidRDefault="00D37464" w:rsidP="008935B2">
      <w:pPr>
        <w:jc w:val="center"/>
        <w:rPr>
          <w:b/>
          <w:caps/>
          <w:sz w:val="32"/>
          <w:szCs w:val="28"/>
          <w:u w:val="single"/>
        </w:rPr>
      </w:pPr>
      <w:r>
        <w:rPr>
          <w:b/>
          <w:caps/>
          <w:sz w:val="32"/>
          <w:szCs w:val="28"/>
          <w:u w:val="single"/>
        </w:rPr>
        <w:t>ANNEXE 5</w:t>
      </w:r>
    </w:p>
    <w:p w:rsidR="009958FE" w:rsidRDefault="009958FE" w:rsidP="008935B2">
      <w:pPr>
        <w:jc w:val="center"/>
        <w:rPr>
          <w:b/>
          <w:caps/>
          <w:sz w:val="32"/>
          <w:szCs w:val="28"/>
          <w:u w:val="single"/>
        </w:rPr>
      </w:pPr>
    </w:p>
    <w:p w:rsidR="008935B2" w:rsidRDefault="009958FE" w:rsidP="009958FE">
      <w:pPr>
        <w:shd w:val="clear" w:color="auto" w:fill="00B0F0"/>
        <w:tabs>
          <w:tab w:val="left" w:pos="795"/>
        </w:tabs>
        <w:spacing w:after="0" w:line="240" w:lineRule="auto"/>
        <w:rPr>
          <w:b/>
          <w:sz w:val="20"/>
          <w:szCs w:val="20"/>
        </w:rPr>
      </w:pPr>
      <w:r>
        <w:rPr>
          <w:b/>
          <w:sz w:val="20"/>
          <w:szCs w:val="20"/>
        </w:rPr>
        <w:tab/>
      </w:r>
    </w:p>
    <w:p w:rsidR="008935B2" w:rsidRDefault="008935B2" w:rsidP="008935B2">
      <w:pPr>
        <w:shd w:val="clear" w:color="auto" w:fill="00B0F0"/>
        <w:spacing w:after="0" w:line="240" w:lineRule="auto"/>
        <w:jc w:val="center"/>
        <w:rPr>
          <w:b/>
          <w:sz w:val="32"/>
          <w:szCs w:val="20"/>
        </w:rPr>
      </w:pPr>
      <w:r>
        <w:rPr>
          <w:b/>
          <w:sz w:val="32"/>
          <w:szCs w:val="20"/>
        </w:rPr>
        <w:t>Engagement du porteur de projet</w:t>
      </w:r>
    </w:p>
    <w:p w:rsidR="008935B2" w:rsidRDefault="008935B2" w:rsidP="008935B2">
      <w:pPr>
        <w:shd w:val="clear" w:color="auto" w:fill="00B0F0"/>
        <w:spacing w:after="0" w:line="240" w:lineRule="auto"/>
        <w:jc w:val="center"/>
        <w:rPr>
          <w:b/>
          <w:sz w:val="20"/>
          <w:szCs w:val="20"/>
        </w:rPr>
      </w:pPr>
    </w:p>
    <w:tbl>
      <w:tblPr>
        <w:tblW w:w="9222" w:type="dxa"/>
        <w:tblInd w:w="108" w:type="dxa"/>
        <w:tblLayout w:type="fixed"/>
        <w:tblLook w:val="01E0" w:firstRow="1" w:lastRow="1" w:firstColumn="1" w:lastColumn="1" w:noHBand="0" w:noVBand="0"/>
      </w:tblPr>
      <w:tblGrid>
        <w:gridCol w:w="9222"/>
      </w:tblGrid>
      <w:tr w:rsidR="008935B2" w:rsidTr="009958FE">
        <w:trPr>
          <w:trHeight w:val="452"/>
        </w:trPr>
        <w:tc>
          <w:tcPr>
            <w:tcW w:w="9222" w:type="dxa"/>
          </w:tcPr>
          <w:p w:rsidR="008935B2" w:rsidRDefault="008935B2" w:rsidP="009958FE">
            <w:pPr>
              <w:rPr>
                <w:b/>
                <w:bCs/>
                <w:sz w:val="20"/>
                <w:szCs w:val="20"/>
                <w:lang w:eastAsia="en-US"/>
              </w:rPr>
            </w:pPr>
          </w:p>
          <w:p w:rsidR="008935B2" w:rsidRPr="009958FE" w:rsidRDefault="008935B2">
            <w:pPr>
              <w:jc w:val="center"/>
              <w:rPr>
                <w:b/>
                <w:bCs/>
                <w:lang w:eastAsia="en-US"/>
              </w:rPr>
            </w:pPr>
            <w:r w:rsidRPr="009958FE">
              <w:rPr>
                <w:b/>
                <w:bCs/>
                <w:lang w:eastAsia="en-US"/>
              </w:rPr>
              <w:t>Le porteur de projet</w:t>
            </w:r>
          </w:p>
        </w:tc>
      </w:tr>
      <w:tr w:rsidR="008935B2" w:rsidTr="009958FE">
        <w:trPr>
          <w:trHeight w:val="5689"/>
        </w:trPr>
        <w:tc>
          <w:tcPr>
            <w:tcW w:w="9222" w:type="dxa"/>
          </w:tcPr>
          <w:p w:rsidR="008935B2" w:rsidRDefault="008935B2">
            <w:pPr>
              <w:autoSpaceDE w:val="0"/>
              <w:autoSpaceDN w:val="0"/>
              <w:adjustRightInd w:val="0"/>
              <w:jc w:val="both"/>
              <w:rPr>
                <w:rFonts w:cs="Arial"/>
                <w:b/>
                <w:bCs/>
                <w:color w:val="000000"/>
                <w:sz w:val="20"/>
                <w:szCs w:val="20"/>
                <w:lang w:eastAsia="en-US"/>
              </w:rPr>
            </w:pP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Si le signataire n’est pas le représentant légal de l’organisme, merci de joindre le pouvoir lui permettant d’engager celle-ci.</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Je soussigné(e), (nom et prénom)..................................................................................................................</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représentant(e) légal(e) de ………………………………………………………………………………………</w:t>
            </w:r>
            <w:proofErr w:type="gramStart"/>
            <w:r>
              <w:rPr>
                <w:rFonts w:cs="Arial"/>
                <w:b/>
                <w:bCs/>
                <w:color w:val="000000"/>
                <w:sz w:val="20"/>
                <w:szCs w:val="20"/>
                <w:lang w:eastAsia="en-US"/>
              </w:rPr>
              <w:t>.(</w:t>
            </w:r>
            <w:proofErr w:type="gramEnd"/>
            <w:r>
              <w:rPr>
                <w:rFonts w:cs="Arial"/>
                <w:b/>
                <w:bCs/>
                <w:color w:val="000000"/>
                <w:sz w:val="20"/>
                <w:szCs w:val="20"/>
                <w:lang w:eastAsia="en-US"/>
              </w:rPr>
              <w:t>nom de l’organisme),</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certifie que l’organisme porteur du projet est régulièrement déclaré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certifie qu’elle est en règle au regard de l’ensemble des déclarations sociales et fiscales ainsi que des cotisations et paiements correspondants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xml:space="preserve">- certifie exactes et sincères les informations du présent dossier, notamment la mention de l’ensemble des demandes de subventions introduites auprès d’autres financeurs publics ainsi que l’approbation du budget par les instances statutaires ; </w:t>
            </w:r>
          </w:p>
          <w:p w:rsidR="008935B2" w:rsidRDefault="008935B2">
            <w:pPr>
              <w:autoSpaceDE w:val="0"/>
              <w:autoSpaceDN w:val="0"/>
              <w:adjustRightInd w:val="0"/>
              <w:jc w:val="both"/>
              <w:rPr>
                <w:rFonts w:cs="Arial"/>
                <w:b/>
                <w:bCs/>
                <w:color w:val="000000"/>
                <w:sz w:val="20"/>
                <w:szCs w:val="20"/>
                <w:lang w:eastAsia="en-US"/>
              </w:rPr>
            </w:pPr>
            <w:r>
              <w:rPr>
                <w:rFonts w:cs="Arial"/>
                <w:b/>
                <w:bCs/>
                <w:color w:val="000000"/>
                <w:sz w:val="20"/>
                <w:szCs w:val="20"/>
                <w:lang w:eastAsia="en-US"/>
              </w:rPr>
              <w:t xml:space="preserve">demande une subvention de : ……………………€ au total </w:t>
            </w:r>
            <w:r>
              <w:rPr>
                <w:b/>
                <w:bCs/>
                <w:sz w:val="20"/>
                <w:szCs w:val="20"/>
                <w:lang w:eastAsia="en-US"/>
              </w:rPr>
              <w:t>pour mener le projet décrit dans le dossier de candidature déposé en réponse à l’appel à projets de soutien à l’économie sociale et solidaire par le Ministère des Outre-mer et la Préfecture de Région où siège l’organisme porteur du projet.</w:t>
            </w:r>
          </w:p>
        </w:tc>
      </w:tr>
    </w:tbl>
    <w:p w:rsidR="008935B2" w:rsidRDefault="008935B2" w:rsidP="008935B2">
      <w:pPr>
        <w:rPr>
          <w:sz w:val="20"/>
          <w:szCs w:val="20"/>
        </w:rPr>
      </w:pPr>
      <w:r>
        <w:rPr>
          <w:sz w:val="20"/>
          <w:szCs w:val="20"/>
        </w:rPr>
        <w:t xml:space="preserve">Fait à   :                                        </w:t>
      </w:r>
    </w:p>
    <w:p w:rsidR="008935B2" w:rsidRDefault="008935B2" w:rsidP="008935B2">
      <w:pPr>
        <w:rPr>
          <w:sz w:val="20"/>
          <w:szCs w:val="20"/>
        </w:rPr>
      </w:pPr>
      <w:r>
        <w:rPr>
          <w:sz w:val="20"/>
          <w:szCs w:val="20"/>
        </w:rPr>
        <w:t xml:space="preserve">Le       </w:t>
      </w:r>
    </w:p>
    <w:p w:rsidR="008935B2" w:rsidRPr="009958FE" w:rsidRDefault="008935B2" w:rsidP="008935B2">
      <w:pPr>
        <w:shd w:val="clear" w:color="auto" w:fill="B4C6E7" w:themeFill="accent5" w:themeFillTint="66"/>
        <w:autoSpaceDE w:val="0"/>
        <w:autoSpaceDN w:val="0"/>
        <w:adjustRightInd w:val="0"/>
        <w:rPr>
          <w:rFonts w:cs="Arial,Bold"/>
          <w:b/>
          <w:bCs/>
          <w:i/>
          <w:color w:val="000000"/>
          <w:sz w:val="20"/>
          <w:szCs w:val="20"/>
        </w:rPr>
      </w:pPr>
      <w:r>
        <w:rPr>
          <w:rFonts w:cs="Arial,Bold"/>
          <w:b/>
          <w:bCs/>
          <w:i/>
          <w:color w:val="000000"/>
          <w:sz w:val="20"/>
          <w:szCs w:val="20"/>
        </w:rPr>
        <w:t>Attention</w:t>
      </w:r>
    </w:p>
    <w:p w:rsidR="008935B2" w:rsidRDefault="008935B2" w:rsidP="008935B2">
      <w:pPr>
        <w:shd w:val="clear" w:color="auto" w:fill="B4C6E7" w:themeFill="accent5" w:themeFillTint="66"/>
        <w:autoSpaceDE w:val="0"/>
        <w:autoSpaceDN w:val="0"/>
        <w:adjustRightInd w:val="0"/>
        <w:rPr>
          <w:rFonts w:cs="Arial"/>
          <w:b/>
          <w:i/>
          <w:color w:val="000000"/>
          <w:sz w:val="20"/>
          <w:szCs w:val="20"/>
        </w:rPr>
      </w:pPr>
      <w:r>
        <w:rPr>
          <w:rFonts w:cs="Arial"/>
          <w:b/>
          <w:i/>
          <w:color w:val="000000"/>
          <w:sz w:val="20"/>
          <w:szCs w:val="20"/>
        </w:rPr>
        <w:t>Toute fausse déclaration est passible de peines d’emprisonnement et d’amendes prévues par les articles 441-6 et 441-7 du code pénal.</w:t>
      </w:r>
    </w:p>
    <w:p w:rsidR="0090590D" w:rsidRPr="009958FE" w:rsidRDefault="008935B2" w:rsidP="009958FE">
      <w:pPr>
        <w:shd w:val="clear" w:color="auto" w:fill="B4C6E7" w:themeFill="accent5" w:themeFillTint="66"/>
        <w:autoSpaceDE w:val="0"/>
        <w:autoSpaceDN w:val="0"/>
        <w:adjustRightInd w:val="0"/>
        <w:rPr>
          <w:rFonts w:cs="Arial"/>
          <w:b/>
          <w:i/>
          <w:color w:val="000000"/>
          <w:sz w:val="20"/>
          <w:szCs w:val="20"/>
        </w:rPr>
      </w:pPr>
      <w:r>
        <w:rPr>
          <w:rFonts w:cs="Arial"/>
          <w:b/>
          <w:i/>
          <w:color w:val="000000"/>
          <w:sz w:val="20"/>
          <w:szCs w:val="20"/>
        </w:rPr>
        <w:t>Le droit d’accès aux informations prévues par la loi n° 78-17 du 6 janvier 1978 relative à l’informatique, aux fichiers et aux libertés s’exerce auprès du service ou de l’Etablissement auprès duquel vous avez déposé votre dossier.</w:t>
      </w:r>
    </w:p>
    <w:sectPr w:rsidR="0090590D" w:rsidRPr="009958FE" w:rsidSect="009958FE">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CB" w:rsidRDefault="00D705CB" w:rsidP="008937B0">
      <w:pPr>
        <w:spacing w:after="0" w:line="240" w:lineRule="auto"/>
      </w:pPr>
      <w:r>
        <w:separator/>
      </w:r>
    </w:p>
  </w:endnote>
  <w:endnote w:type="continuationSeparator" w:id="0">
    <w:p w:rsidR="00D705CB" w:rsidRDefault="00D705CB" w:rsidP="00893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1A" w:rsidRDefault="00665B1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D20" w:rsidRDefault="009958FE" w:rsidP="009958FE">
    <w:pPr>
      <w:pStyle w:val="Pieddepage"/>
      <w:jc w:val="center"/>
      <w:rPr>
        <w:sz w:val="20"/>
        <w:szCs w:val="20"/>
      </w:rPr>
    </w:pPr>
    <w:r>
      <w:rPr>
        <w:sz w:val="20"/>
        <w:szCs w:val="20"/>
      </w:rPr>
      <w:t>Appel à projets</w:t>
    </w:r>
    <w:r w:rsidR="00784D20">
      <w:rPr>
        <w:sz w:val="20"/>
        <w:szCs w:val="20"/>
      </w:rPr>
      <w:t>« Lutte contre la précarité alimentaire </w:t>
    </w:r>
    <w:r w:rsidR="00665B1A">
      <w:rPr>
        <w:sz w:val="20"/>
        <w:szCs w:val="20"/>
      </w:rPr>
      <w:t xml:space="preserve">: </w:t>
    </w:r>
    <w:r w:rsidR="00665B1A" w:rsidRPr="00961BB2">
      <w:rPr>
        <w:bCs/>
        <w:sz w:val="20"/>
        <w:szCs w:val="20"/>
      </w:rPr>
      <w:t>Pour une alimentation saine et équilibrée</w:t>
    </w:r>
    <w:r w:rsidR="00665B1A">
      <w:rPr>
        <w:sz w:val="20"/>
        <w:szCs w:val="20"/>
      </w:rPr>
      <w:t> </w:t>
    </w:r>
    <w:r w:rsidR="00784D20">
      <w:rPr>
        <w:sz w:val="20"/>
        <w:szCs w:val="20"/>
      </w:rPr>
      <w:t xml:space="preserve">»  </w:t>
    </w:r>
  </w:p>
  <w:p w:rsidR="009958FE" w:rsidRDefault="009958FE" w:rsidP="009958FE">
    <w:pPr>
      <w:pStyle w:val="Pieddepage"/>
      <w:jc w:val="center"/>
      <w:rPr>
        <w:sz w:val="20"/>
        <w:szCs w:val="20"/>
      </w:rPr>
    </w:pPr>
    <w:r>
      <w:rPr>
        <w:sz w:val="20"/>
        <w:szCs w:val="20"/>
      </w:rPr>
      <w:t xml:space="preserve"> Stratégie Nationale de Prévention et de Lutte contre la Pauvreté</w:t>
    </w:r>
  </w:p>
  <w:p w:rsidR="009958FE" w:rsidRDefault="009958FE" w:rsidP="009958FE">
    <w:pPr>
      <w:pStyle w:val="Pieddepage"/>
      <w:jc w:val="center"/>
      <w:rPr>
        <w:sz w:val="20"/>
        <w:szCs w:val="20"/>
      </w:rPr>
    </w:pPr>
    <w:r>
      <w:rPr>
        <w:sz w:val="20"/>
        <w:szCs w:val="20"/>
      </w:rPr>
      <w:t xml:space="preserve"> Programmation 2021 - CALPAE</w:t>
    </w:r>
  </w:p>
  <w:p w:rsidR="009958FE" w:rsidRPr="009958FE" w:rsidRDefault="009958FE" w:rsidP="009958FE">
    <w:pPr>
      <w:pStyle w:val="Pieddepage"/>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1A" w:rsidRDefault="00665B1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CB" w:rsidRDefault="00D705CB" w:rsidP="008937B0">
      <w:pPr>
        <w:spacing w:after="0" w:line="240" w:lineRule="auto"/>
      </w:pPr>
      <w:r>
        <w:separator/>
      </w:r>
    </w:p>
  </w:footnote>
  <w:footnote w:type="continuationSeparator" w:id="0">
    <w:p w:rsidR="00D705CB" w:rsidRDefault="00D705CB" w:rsidP="008937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1A" w:rsidRDefault="00665B1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1A" w:rsidRDefault="00665B1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B1A" w:rsidRDefault="00665B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5B2"/>
    <w:rsid w:val="00036709"/>
    <w:rsid w:val="00432380"/>
    <w:rsid w:val="00665B1A"/>
    <w:rsid w:val="00784D20"/>
    <w:rsid w:val="008935B2"/>
    <w:rsid w:val="008937B0"/>
    <w:rsid w:val="0090590D"/>
    <w:rsid w:val="009958FE"/>
    <w:rsid w:val="00A21D4C"/>
    <w:rsid w:val="00D37464"/>
    <w:rsid w:val="00D705CB"/>
    <w:rsid w:val="00D750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37441B-5110-4815-B131-FE0B8CE2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5B2"/>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37B0"/>
    <w:pPr>
      <w:tabs>
        <w:tab w:val="center" w:pos="4536"/>
        <w:tab w:val="right" w:pos="9072"/>
      </w:tabs>
      <w:spacing w:after="0" w:line="240" w:lineRule="auto"/>
    </w:pPr>
  </w:style>
  <w:style w:type="character" w:customStyle="1" w:styleId="En-tteCar">
    <w:name w:val="En-tête Car"/>
    <w:basedOn w:val="Policepardfaut"/>
    <w:link w:val="En-tte"/>
    <w:uiPriority w:val="99"/>
    <w:rsid w:val="008937B0"/>
    <w:rPr>
      <w:rFonts w:ascii="Calibri" w:eastAsia="Times New Roman" w:hAnsi="Calibri" w:cs="Times New Roman"/>
      <w:lang w:eastAsia="fr-FR"/>
    </w:rPr>
  </w:style>
  <w:style w:type="paragraph" w:styleId="Pieddepage">
    <w:name w:val="footer"/>
    <w:basedOn w:val="Normal"/>
    <w:link w:val="PieddepageCar"/>
    <w:uiPriority w:val="99"/>
    <w:unhideWhenUsed/>
    <w:rsid w:val="008937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37B0"/>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8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258</Words>
  <Characters>1421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NETRY, Françoise</dc:creator>
  <cp:keywords/>
  <dc:description/>
  <cp:lastModifiedBy>NETRY, Françoise</cp:lastModifiedBy>
  <cp:revision>8</cp:revision>
  <dcterms:created xsi:type="dcterms:W3CDTF">2022-01-28T16:53:00Z</dcterms:created>
  <dcterms:modified xsi:type="dcterms:W3CDTF">2022-02-02T17:52:00Z</dcterms:modified>
</cp:coreProperties>
</file>